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E0" w:rsidRPr="004E380D" w:rsidRDefault="00FA0FE0" w:rsidP="003C6D58">
      <w:pPr>
        <w:pStyle w:val="KeskinTrnak"/>
        <w:rPr>
          <w:b/>
          <w:i w:val="0"/>
          <w:color w:val="ED7D31" w:themeColor="accent2"/>
          <w:sz w:val="28"/>
        </w:rPr>
      </w:pPr>
      <w:r w:rsidRPr="004E380D">
        <w:rPr>
          <w:b/>
          <w:i w:val="0"/>
          <w:color w:val="ED7D31" w:themeColor="accent2"/>
          <w:sz w:val="28"/>
        </w:rPr>
        <w:t>REHBERLİK VE PSİKOLOJİK DANIŞMA HİZMETLERİ İLKELERİ</w:t>
      </w:r>
    </w:p>
    <w:p w:rsidR="00CA3D80" w:rsidRPr="004E380D" w:rsidRDefault="00061F26" w:rsidP="003C6D58">
      <w:pPr>
        <w:pStyle w:val="Balk2"/>
        <w:jc w:val="both"/>
        <w:rPr>
          <w:rFonts w:ascii="Arial Black" w:hAnsi="Arial Black"/>
          <w:b/>
          <w:color w:val="ED7D31" w:themeColor="accent2"/>
        </w:rPr>
      </w:pPr>
      <w:r w:rsidRPr="004E380D">
        <w:rPr>
          <w:rFonts w:ascii="Arial Black" w:hAnsi="Arial Black"/>
          <w:b/>
          <w:color w:val="ED7D31" w:themeColor="accent2"/>
        </w:rPr>
        <w:t>Her birey sahip olduğu özellikler bakımından biriciktir. Dolayısıyla insanoğlu dili, dini, cinsiyeti, sosyal sınıfı, fiziksel ve psikolojik özellikleri, arzuları, düşünceleri, tercihleri ve kararları bakımından saygıya değer bir varlıktır.</w:t>
      </w:r>
    </w:p>
    <w:p w:rsidR="003C6D58" w:rsidRPr="004E380D" w:rsidRDefault="003C6D58" w:rsidP="003C6D58">
      <w:pPr>
        <w:spacing w:line="360" w:lineRule="auto"/>
        <w:rPr>
          <w:b/>
          <w:color w:val="ED7D31" w:themeColor="accent2"/>
        </w:rPr>
      </w:pPr>
    </w:p>
    <w:p w:rsidR="003C6D58" w:rsidRPr="004E380D" w:rsidRDefault="00FA0FE0" w:rsidP="003C6D58">
      <w:pPr>
        <w:pStyle w:val="Balk2"/>
        <w:numPr>
          <w:ilvl w:val="0"/>
          <w:numId w:val="2"/>
        </w:numPr>
        <w:spacing w:line="360" w:lineRule="auto"/>
        <w:rPr>
          <w:b/>
          <w:color w:val="ED7D31" w:themeColor="accent2"/>
        </w:rPr>
      </w:pPr>
      <w:r w:rsidRPr="004E380D">
        <w:rPr>
          <w:b/>
          <w:color w:val="ED7D31" w:themeColor="accent2"/>
        </w:rPr>
        <w:t>İN</w:t>
      </w:r>
      <w:r w:rsidR="003C6D58" w:rsidRPr="004E380D">
        <w:rPr>
          <w:b/>
          <w:color w:val="ED7D31" w:themeColor="accent2"/>
        </w:rPr>
        <w:t>SAN SAYGIYA DEĞER BİR VARLIKTIR</w:t>
      </w:r>
    </w:p>
    <w:p w:rsidR="00FA0FE0" w:rsidRPr="004E380D" w:rsidRDefault="00FA0FE0" w:rsidP="003C6D58">
      <w:pPr>
        <w:pStyle w:val="Balk2"/>
        <w:numPr>
          <w:ilvl w:val="0"/>
          <w:numId w:val="2"/>
        </w:numPr>
        <w:spacing w:line="360" w:lineRule="auto"/>
        <w:rPr>
          <w:b/>
          <w:color w:val="ED7D31" w:themeColor="accent2"/>
        </w:rPr>
      </w:pPr>
      <w:r w:rsidRPr="004E380D">
        <w:rPr>
          <w:b/>
          <w:color w:val="ED7D31" w:themeColor="accent2"/>
        </w:rPr>
        <w:t>HER BİREY SEÇME VE KARAR VERME ÖZGÜRLÜĞÜNE SAHİPTİR</w:t>
      </w:r>
    </w:p>
    <w:p w:rsidR="00FA0FE0" w:rsidRPr="004E380D" w:rsidRDefault="00FA0FE0" w:rsidP="003C6D58">
      <w:pPr>
        <w:pStyle w:val="Balk2"/>
        <w:numPr>
          <w:ilvl w:val="0"/>
          <w:numId w:val="2"/>
        </w:numPr>
        <w:spacing w:line="360" w:lineRule="auto"/>
        <w:rPr>
          <w:b/>
          <w:color w:val="ED7D31" w:themeColor="accent2"/>
        </w:rPr>
      </w:pPr>
      <w:r w:rsidRPr="004E380D">
        <w:rPr>
          <w:b/>
          <w:color w:val="ED7D31" w:themeColor="accent2"/>
        </w:rPr>
        <w:t>HER BİREY YARDIMA İHTİYAÇ DUYAR VE Y</w:t>
      </w:r>
      <w:bookmarkStart w:id="0" w:name="_GoBack"/>
      <w:bookmarkEnd w:id="0"/>
      <w:r w:rsidRPr="004E380D">
        <w:rPr>
          <w:b/>
          <w:color w:val="ED7D31" w:themeColor="accent2"/>
        </w:rPr>
        <w:t>ARDIM ALMALIDIR</w:t>
      </w:r>
    </w:p>
    <w:p w:rsidR="00FA0FE0" w:rsidRPr="004E380D" w:rsidRDefault="00FA0FE0" w:rsidP="003C6D58">
      <w:pPr>
        <w:pStyle w:val="Balk2"/>
        <w:numPr>
          <w:ilvl w:val="0"/>
          <w:numId w:val="2"/>
        </w:numPr>
        <w:spacing w:line="360" w:lineRule="auto"/>
        <w:rPr>
          <w:b/>
          <w:color w:val="ED7D31" w:themeColor="accent2"/>
        </w:rPr>
      </w:pPr>
      <w:r w:rsidRPr="004E380D">
        <w:rPr>
          <w:b/>
          <w:color w:val="ED7D31" w:themeColor="accent2"/>
        </w:rPr>
        <w:t>REHBERLİK VE PSİKOLOJİK DANIŞMA HİZMETLERİNDEN YARARLANMA GÖNÜLLÜLÜK ESASINA DAYANIR</w:t>
      </w:r>
    </w:p>
    <w:p w:rsidR="00FA0FE0" w:rsidRPr="004E380D" w:rsidRDefault="00FA0FE0" w:rsidP="003C6D58">
      <w:pPr>
        <w:pStyle w:val="Balk2"/>
        <w:numPr>
          <w:ilvl w:val="0"/>
          <w:numId w:val="2"/>
        </w:numPr>
        <w:spacing w:line="360" w:lineRule="auto"/>
        <w:rPr>
          <w:b/>
          <w:color w:val="ED7D31" w:themeColor="accent2"/>
        </w:rPr>
      </w:pPr>
      <w:r w:rsidRPr="004E380D">
        <w:rPr>
          <w:b/>
          <w:color w:val="ED7D31" w:themeColor="accent2"/>
        </w:rPr>
        <w:t>REHBERLİK VE PSİKOLOJİK DANIŞMA HİZMETLERİNİN YÜRÜTÜLMESİNDE GİZLİLİK ESASTIR</w:t>
      </w:r>
    </w:p>
    <w:p w:rsidR="00FA0FE0" w:rsidRPr="004E380D" w:rsidRDefault="00FA0FE0" w:rsidP="003C6D58">
      <w:pPr>
        <w:pStyle w:val="Balk2"/>
        <w:numPr>
          <w:ilvl w:val="0"/>
          <w:numId w:val="2"/>
        </w:numPr>
        <w:spacing w:line="360" w:lineRule="auto"/>
        <w:rPr>
          <w:b/>
          <w:color w:val="ED7D31" w:themeColor="accent2"/>
        </w:rPr>
      </w:pPr>
      <w:r w:rsidRPr="004E380D">
        <w:rPr>
          <w:b/>
          <w:color w:val="ED7D31" w:themeColor="accent2"/>
        </w:rPr>
        <w:t>REHBERLİK VE PSİKOLOJİK DANIŞMA HİZMETLERİNİN SUNULMASINDA BİREYSEL FARKLILIKLARA SAYGI VARDIR</w:t>
      </w:r>
    </w:p>
    <w:p w:rsidR="00FA0FE0" w:rsidRPr="004E380D" w:rsidRDefault="00FA0FE0" w:rsidP="003C6D58">
      <w:pPr>
        <w:pStyle w:val="Balk2"/>
        <w:numPr>
          <w:ilvl w:val="0"/>
          <w:numId w:val="2"/>
        </w:numPr>
        <w:spacing w:line="360" w:lineRule="auto"/>
        <w:rPr>
          <w:b/>
          <w:color w:val="ED7D31" w:themeColor="accent2"/>
        </w:rPr>
      </w:pPr>
      <w:r w:rsidRPr="004E380D">
        <w:rPr>
          <w:b/>
          <w:color w:val="ED7D31" w:themeColor="accent2"/>
        </w:rPr>
        <w:t>REHBERLİK VE PSİKOLOJİK DANIŞMA HİZMETLERİ PROFESYONEL BİR YARDIM SÜRECİDİR</w:t>
      </w:r>
    </w:p>
    <w:p w:rsidR="00FA0FE0" w:rsidRPr="004E380D" w:rsidRDefault="00FA0FE0" w:rsidP="003C6D58">
      <w:pPr>
        <w:pStyle w:val="Balk2"/>
        <w:numPr>
          <w:ilvl w:val="0"/>
          <w:numId w:val="2"/>
        </w:numPr>
        <w:spacing w:line="360" w:lineRule="auto"/>
        <w:rPr>
          <w:b/>
          <w:color w:val="ED7D31" w:themeColor="accent2"/>
        </w:rPr>
      </w:pPr>
      <w:r w:rsidRPr="004E380D">
        <w:rPr>
          <w:b/>
          <w:color w:val="ED7D31" w:themeColor="accent2"/>
        </w:rPr>
        <w:t>REHBERLİK VE PSİKOLOJİK DANIŞMA HİZMETLERİ BİREYE VE TOPLUMA KARŞI SORUMLUDUR</w:t>
      </w:r>
    </w:p>
    <w:p w:rsidR="00FA0FE0" w:rsidRPr="004E380D" w:rsidRDefault="00FA0FE0" w:rsidP="003C6D58">
      <w:pPr>
        <w:pStyle w:val="Balk2"/>
        <w:numPr>
          <w:ilvl w:val="0"/>
          <w:numId w:val="2"/>
        </w:numPr>
        <w:spacing w:line="360" w:lineRule="auto"/>
        <w:rPr>
          <w:b/>
          <w:color w:val="ED7D31" w:themeColor="accent2"/>
        </w:rPr>
      </w:pPr>
      <w:r w:rsidRPr="004E380D">
        <w:rPr>
          <w:b/>
          <w:color w:val="ED7D31" w:themeColor="accent2"/>
        </w:rPr>
        <w:t>REHBERLİK VE PSİKOLOJİK DANIŞMA HİZMETLERİ EĞİTİMİN AYRILMAZ BİR PARÇASIDIR</w:t>
      </w:r>
    </w:p>
    <w:sectPr w:rsidR="00FA0FE0" w:rsidRPr="004E380D" w:rsidSect="00497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0015"/>
    <w:multiLevelType w:val="hybridMultilevel"/>
    <w:tmpl w:val="8B943E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C4616"/>
    <w:multiLevelType w:val="hybridMultilevel"/>
    <w:tmpl w:val="1E18D5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FC3"/>
    <w:rsid w:val="00061F26"/>
    <w:rsid w:val="003C6D58"/>
    <w:rsid w:val="00497E6B"/>
    <w:rsid w:val="004E380D"/>
    <w:rsid w:val="00780FC3"/>
    <w:rsid w:val="00CA3D80"/>
    <w:rsid w:val="00FA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E6B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C6D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0FE0"/>
    <w:pPr>
      <w:ind w:left="720"/>
      <w:contextualSpacing/>
    </w:pPr>
  </w:style>
  <w:style w:type="paragraph" w:styleId="KeskinTrnak">
    <w:name w:val="Intense Quote"/>
    <w:basedOn w:val="Normal"/>
    <w:next w:val="Normal"/>
    <w:link w:val="KeskinTrnakChar"/>
    <w:uiPriority w:val="30"/>
    <w:qFormat/>
    <w:rsid w:val="003C6D5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C6D58"/>
    <w:rPr>
      <w:i/>
      <w:iCs/>
      <w:color w:val="5B9BD5" w:themeColor="accent1"/>
    </w:rPr>
  </w:style>
  <w:style w:type="character" w:customStyle="1" w:styleId="Balk2Char">
    <w:name w:val="Başlık 2 Char"/>
    <w:basedOn w:val="VarsaylanParagrafYazTipi"/>
    <w:link w:val="Balk2"/>
    <w:uiPriority w:val="9"/>
    <w:rsid w:val="003C6D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okul</cp:lastModifiedBy>
  <cp:revision>6</cp:revision>
  <dcterms:created xsi:type="dcterms:W3CDTF">2021-11-23T08:52:00Z</dcterms:created>
  <dcterms:modified xsi:type="dcterms:W3CDTF">2024-02-19T06:21:00Z</dcterms:modified>
</cp:coreProperties>
</file>